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5B" w:rsidRPr="000D3141" w:rsidRDefault="0064685B" w:rsidP="0064685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4685B" w:rsidRDefault="0064685B" w:rsidP="0064685B">
      <w:pPr>
        <w:ind w:left="720"/>
        <w:jc w:val="center"/>
        <w:rPr>
          <w:b/>
          <w:szCs w:val="24"/>
        </w:rPr>
      </w:pPr>
    </w:p>
    <w:p w:rsidR="0064685B" w:rsidRPr="008C222B" w:rsidRDefault="0064685B" w:rsidP="0064685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</w:t>
      </w:r>
    </w:p>
    <w:p w:rsidR="0064685B" w:rsidRDefault="0064685B" w:rsidP="0064685B">
      <w:pPr>
        <w:jc w:val="center"/>
        <w:rPr>
          <w:szCs w:val="24"/>
        </w:rPr>
      </w:pPr>
      <w:r>
        <w:rPr>
          <w:szCs w:val="24"/>
        </w:rPr>
        <w:t xml:space="preserve">от заседание на Сметната палата, проведено на </w:t>
      </w:r>
      <w:r>
        <w:rPr>
          <w:szCs w:val="24"/>
        </w:rPr>
        <w:t>24</w:t>
      </w:r>
      <w:r>
        <w:rPr>
          <w:szCs w:val="24"/>
        </w:rPr>
        <w:t>.01.2024 г.</w:t>
      </w:r>
    </w:p>
    <w:p w:rsidR="0064685B" w:rsidRDefault="0064685B" w:rsidP="004D408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 и</w:t>
      </w:r>
      <w:r w:rsidRPr="00AB149A">
        <w:rPr>
          <w:bCs/>
          <w:spacing w:val="-4"/>
          <w:szCs w:val="24"/>
        </w:rPr>
        <w:t xml:space="preserve"> проф. Георги Иванов</w:t>
      </w:r>
      <w:r>
        <w:rPr>
          <w:bCs/>
          <w:spacing w:val="-4"/>
          <w:szCs w:val="24"/>
        </w:rPr>
        <w:t>, член на Сметната палата.</w:t>
      </w:r>
    </w:p>
    <w:p w:rsidR="0064685B" w:rsidRDefault="0064685B" w:rsidP="0064685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участва: Емил Евлогиев, член на Сметната палата.</w:t>
      </w:r>
    </w:p>
    <w:p w:rsidR="0064685B" w:rsidRDefault="0064685B" w:rsidP="0064685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4685B" w:rsidRPr="00980543" w:rsidTr="004D4089">
        <w:trPr>
          <w:trHeight w:val="752"/>
        </w:trPr>
        <w:tc>
          <w:tcPr>
            <w:tcW w:w="5353" w:type="dxa"/>
            <w:vAlign w:val="center"/>
          </w:tcPr>
          <w:p w:rsidR="0064685B" w:rsidRDefault="0064685B" w:rsidP="004D4089">
            <w:pPr>
              <w:spacing w:after="0" w:line="240" w:lineRule="auto"/>
              <w:jc w:val="center"/>
              <w:rPr>
                <w:szCs w:val="24"/>
              </w:rPr>
            </w:pPr>
          </w:p>
          <w:p w:rsidR="0064685B" w:rsidRPr="00980543" w:rsidRDefault="0064685B" w:rsidP="004D408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4685B" w:rsidRPr="00980543" w:rsidRDefault="0064685B" w:rsidP="004D408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4685B" w:rsidTr="004D4089">
        <w:tc>
          <w:tcPr>
            <w:tcW w:w="5353" w:type="dxa"/>
            <w:vAlign w:val="center"/>
          </w:tcPr>
          <w:p w:rsidR="0064685B" w:rsidRDefault="0064685B" w:rsidP="004D408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4685B" w:rsidRPr="0064685B" w:rsidRDefault="0064685B" w:rsidP="006468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685B">
              <w:rPr>
                <w:bCs/>
                <w:spacing w:val="-4"/>
                <w:szCs w:val="24"/>
              </w:rPr>
              <w:t>Одитен доклад № 0300100821 за извършен одит „Изпълнение на мерките в здравеопазването във връзка с COVID-19“, за периода от 01.02.2020 г. до 31.12.2021 г.</w:t>
            </w:r>
          </w:p>
          <w:p w:rsidR="0064685B" w:rsidRDefault="0064685B" w:rsidP="004D408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4685B" w:rsidRPr="00C60E17" w:rsidRDefault="0064685B" w:rsidP="004D408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4685B" w:rsidRDefault="0064685B" w:rsidP="004D408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4685B" w:rsidRDefault="0064685B" w:rsidP="004D408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4D408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4D408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685B" w:rsidRPr="0081558A" w:rsidRDefault="0064685B" w:rsidP="004D408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685B" w:rsidTr="004D4089">
        <w:tc>
          <w:tcPr>
            <w:tcW w:w="5353" w:type="dxa"/>
            <w:vAlign w:val="center"/>
          </w:tcPr>
          <w:p w:rsidR="0064685B" w:rsidRDefault="0064685B" w:rsidP="006468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4685B" w:rsidRPr="0064685B" w:rsidRDefault="0064685B" w:rsidP="006468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4685B">
              <w:rPr>
                <w:bCs/>
                <w:szCs w:val="24"/>
              </w:rPr>
              <w:t>Одитен доклад № 0500200422 за извършен одит за съответствие при управлението на публичните средства и дейности на Изпълнителната агенция по лозата и виното, за периода от 01.01.2020 г. до 31.12.2021 г.</w:t>
            </w:r>
          </w:p>
          <w:p w:rsidR="0064685B" w:rsidRDefault="0064685B" w:rsidP="0064685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4685B" w:rsidRPr="00C60E17" w:rsidRDefault="0064685B" w:rsidP="0064685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4685B" w:rsidRDefault="0064685B" w:rsidP="0064685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4685B" w:rsidRDefault="0064685B" w:rsidP="0064685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64685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64685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685B" w:rsidRPr="0081558A" w:rsidRDefault="0064685B" w:rsidP="0064685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685B" w:rsidTr="004D4089">
        <w:tc>
          <w:tcPr>
            <w:tcW w:w="5353" w:type="dxa"/>
            <w:vAlign w:val="center"/>
          </w:tcPr>
          <w:p w:rsidR="0064685B" w:rsidRDefault="0064685B" w:rsidP="006468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4685B" w:rsidRPr="0064685B" w:rsidRDefault="0064685B" w:rsidP="006468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685B">
              <w:rPr>
                <w:bCs/>
                <w:spacing w:val="-4"/>
                <w:szCs w:val="24"/>
              </w:rPr>
              <w:t xml:space="preserve">Одитен доклад № 0500101122 за извършен одит за съответствие при управлението на </w:t>
            </w:r>
            <w:r w:rsidRPr="0064685B">
              <w:rPr>
                <w:bCs/>
                <w:spacing w:val="-4"/>
                <w:szCs w:val="24"/>
              </w:rPr>
              <w:lastRenderedPageBreak/>
              <w:t xml:space="preserve">публичните средства и дейности на Регионалната инспекция по околната среда и водите – </w:t>
            </w:r>
            <w:r w:rsidRPr="0064685B">
              <w:rPr>
                <w:bCs/>
                <w:spacing w:val="-4"/>
                <w:szCs w:val="24"/>
              </w:rPr>
              <w:br/>
              <w:t>София – град, за периода от 01.01.2020 г. до 31.12.2021 г.</w:t>
            </w:r>
          </w:p>
          <w:p w:rsidR="0064685B" w:rsidRDefault="0064685B" w:rsidP="0064685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4685B" w:rsidRPr="00C60E17" w:rsidRDefault="0064685B" w:rsidP="0064685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4685B" w:rsidRDefault="0064685B" w:rsidP="0064685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4685B" w:rsidRDefault="0064685B" w:rsidP="0064685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64685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64685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685B" w:rsidRPr="0081558A" w:rsidRDefault="0064685B" w:rsidP="0064685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685B" w:rsidTr="004D4089">
        <w:tc>
          <w:tcPr>
            <w:tcW w:w="5353" w:type="dxa"/>
            <w:vAlign w:val="center"/>
          </w:tcPr>
          <w:p w:rsidR="0064685B" w:rsidRDefault="0064685B" w:rsidP="006468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4685B" w:rsidRPr="0064685B" w:rsidRDefault="0064685B" w:rsidP="006468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685B">
              <w:rPr>
                <w:bCs/>
                <w:spacing w:val="-4"/>
                <w:szCs w:val="24"/>
              </w:rPr>
              <w:t>Одитен доклад № 0400114723 за извършен финансов одит на консолидирания годишен финансов отчет на община Костинброд за 2022 г., съдържащ немодифицирано мнение.</w:t>
            </w:r>
          </w:p>
          <w:p w:rsidR="0064685B" w:rsidRDefault="0064685B" w:rsidP="0064685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4685B" w:rsidRPr="00C60E17" w:rsidRDefault="0064685B" w:rsidP="0064685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4685B" w:rsidRDefault="0064685B" w:rsidP="0064685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4685B" w:rsidRDefault="0064685B" w:rsidP="0064685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64685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64685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685B" w:rsidRPr="0081558A" w:rsidRDefault="0064685B" w:rsidP="0064685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685B" w:rsidTr="004D4089">
        <w:tc>
          <w:tcPr>
            <w:tcW w:w="5353" w:type="dxa"/>
            <w:vAlign w:val="center"/>
          </w:tcPr>
          <w:p w:rsidR="0064685B" w:rsidRDefault="0064685B" w:rsidP="006468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4685B" w:rsidRPr="0064685B" w:rsidRDefault="0064685B" w:rsidP="006468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685B">
              <w:rPr>
                <w:bCs/>
                <w:spacing w:val="-4"/>
                <w:szCs w:val="24"/>
              </w:rPr>
              <w:t>Одитен доклад № 0400114623 за извършен финансов одит на консолидирания годишен финансов отчет на община Своге за 2022 г., съдържащ немодифицирано мнение.</w:t>
            </w:r>
          </w:p>
          <w:p w:rsidR="0064685B" w:rsidRDefault="0064685B" w:rsidP="0064685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4685B" w:rsidRPr="00C60E17" w:rsidRDefault="0064685B" w:rsidP="0064685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4685B" w:rsidRDefault="0064685B" w:rsidP="0064685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4685B" w:rsidRDefault="0064685B" w:rsidP="0064685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64685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685B" w:rsidRPr="006042AE" w:rsidRDefault="0064685B" w:rsidP="0064685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685B" w:rsidRPr="0081558A" w:rsidRDefault="0064685B" w:rsidP="0064685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685B" w:rsidRDefault="0064685B" w:rsidP="004D40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2D2645"/>
    <w:p w:rsidR="0064685B" w:rsidRDefault="0064685B">
      <w:bookmarkStart w:id="0" w:name="_GoBack"/>
      <w:bookmarkEnd w:id="0"/>
    </w:p>
    <w:p w:rsidR="0064685B" w:rsidRDefault="0064685B" w:rsidP="0064685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4685B" w:rsidRDefault="0064685B" w:rsidP="0064685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4685B" w:rsidRDefault="0064685B"/>
    <w:sectPr w:rsidR="0064685B" w:rsidSect="0064685B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645" w:rsidRDefault="002D2645" w:rsidP="0064685B">
      <w:pPr>
        <w:spacing w:after="0" w:line="240" w:lineRule="auto"/>
      </w:pPr>
      <w:r>
        <w:separator/>
      </w:r>
    </w:p>
  </w:endnote>
  <w:endnote w:type="continuationSeparator" w:id="0">
    <w:p w:rsidR="002D2645" w:rsidRDefault="002D2645" w:rsidP="0064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0839904"/>
      <w:docPartObj>
        <w:docPartGallery w:val="Page Numbers (Bottom of Page)"/>
        <w:docPartUnique/>
      </w:docPartObj>
    </w:sdtPr>
    <w:sdtContent>
      <w:p w:rsidR="0064685B" w:rsidRDefault="006468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685B" w:rsidRDefault="006468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645" w:rsidRDefault="002D2645" w:rsidP="0064685B">
      <w:pPr>
        <w:spacing w:after="0" w:line="240" w:lineRule="auto"/>
      </w:pPr>
      <w:r>
        <w:separator/>
      </w:r>
    </w:p>
  </w:footnote>
  <w:footnote w:type="continuationSeparator" w:id="0">
    <w:p w:rsidR="002D2645" w:rsidRDefault="002D2645" w:rsidP="00646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5B"/>
    <w:rsid w:val="000165B4"/>
    <w:rsid w:val="00054AA8"/>
    <w:rsid w:val="002D2645"/>
    <w:rsid w:val="0064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B6E5"/>
  <w15:chartTrackingRefBased/>
  <w15:docId w15:val="{4404B2F1-E01F-4368-8AFE-FF441FA7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85B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6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85B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46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685B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2024-01-30T08:08:00Z</dcterms:created>
  <dcterms:modified xsi:type="dcterms:W3CDTF">2024-01-30T08:13:00Z</dcterms:modified>
</cp:coreProperties>
</file>